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5A9C1F1" w:rsidR="00152A13" w:rsidRPr="00856508" w:rsidRDefault="00E4681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614E9708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2979E3" w:rsidRPr="002979E3">
              <w:rPr>
                <w:rFonts w:ascii="Tahoma" w:hAnsi="Tahoma" w:cs="Tahoma"/>
              </w:rPr>
              <w:t xml:space="preserve"> </w:t>
            </w:r>
            <w:r w:rsidR="00D81160">
              <w:rPr>
                <w:rFonts w:ascii="Tahoma" w:hAnsi="Tahoma" w:cs="Tahoma"/>
              </w:rPr>
              <w:t>José Luis Ruvalcaba Rodriguez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0B023420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D81160">
              <w:rPr>
                <w:rFonts w:ascii="Tahoma" w:eastAsia="Times New Roman" w:hAnsi="Tahoma" w:cs="Tahoma"/>
                <w:lang w:eastAsia="es-MX"/>
              </w:rPr>
              <w:t xml:space="preserve">Licenciado en Derecho </w:t>
            </w:r>
          </w:p>
          <w:p w14:paraId="620AFF50" w14:textId="2DC7855D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D81160">
              <w:rPr>
                <w:rFonts w:ascii="Tahoma" w:eastAsia="Times New Roman" w:hAnsi="Tahoma" w:cs="Tahoma"/>
                <w:lang w:eastAsia="es-MX"/>
              </w:rPr>
              <w:t>9 octubre 2020</w:t>
            </w:r>
          </w:p>
          <w:p w14:paraId="6B92284B" w14:textId="158297DC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C96D6C">
              <w:rPr>
                <w:rFonts w:ascii="Tahoma" w:eastAsia="Times New Roman" w:hAnsi="Tahoma" w:cs="Tahoma"/>
                <w:lang w:eastAsia="es-MX"/>
              </w:rPr>
              <w:t>Universidad Autónoma de Coahuila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1F256B3D" w14:textId="444501F8" w:rsidR="001F3674" w:rsidRDefault="00FD5330" w:rsidP="001F3674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D81160">
              <w:rPr>
                <w:rFonts w:ascii="Tahoma" w:eastAsia="Times New Roman" w:hAnsi="Tahoma" w:cs="Tahoma"/>
                <w:lang w:eastAsia="es-MX"/>
              </w:rPr>
              <w:t xml:space="preserve">Dirección General de Aduanas </w:t>
            </w:r>
          </w:p>
          <w:p w14:paraId="1E85C187" w14:textId="26696D73" w:rsidR="001F3674" w:rsidRDefault="00FD5330" w:rsidP="001F3674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</w:p>
          <w:p w14:paraId="12DAD1BA" w14:textId="35988CE6" w:rsidR="00D87FA7" w:rsidRDefault="00FD5330" w:rsidP="001F3674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Carg</w:t>
            </w:r>
            <w:r w:rsidR="00E77EA9">
              <w:rPr>
                <w:rFonts w:ascii="Tahoma" w:eastAsia="Times New Roman" w:hAnsi="Tahoma" w:cs="Tahoma"/>
                <w:lang w:eastAsia="es-MX"/>
              </w:rPr>
              <w:t xml:space="preserve">o: </w:t>
            </w:r>
          </w:p>
          <w:p w14:paraId="29BC2A22" w14:textId="77777777" w:rsidR="00D81160" w:rsidRDefault="00D81160" w:rsidP="001F3674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2C10C308" w14:textId="04C6EE18" w:rsidR="00D81160" w:rsidRDefault="00D81160" w:rsidP="00D8116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 w:rsidR="008C33DD" w:rsidRPr="008C33DD">
              <w:rPr>
                <w:rFonts w:ascii="Tahoma" w:eastAsia="Times New Roman" w:hAnsi="Tahoma" w:cs="Tahoma"/>
                <w:lang w:eastAsia="es-MX"/>
              </w:rPr>
              <w:t xml:space="preserve">Tiendas "Duty Free Establecida </w:t>
            </w:r>
            <w:r w:rsidR="008C33DD">
              <w:rPr>
                <w:rFonts w:ascii="Tahoma" w:eastAsia="Times New Roman" w:hAnsi="Tahoma" w:cs="Tahoma"/>
                <w:lang w:eastAsia="es-MX"/>
              </w:rPr>
              <w:t>e</w:t>
            </w:r>
            <w:r w:rsidR="008C33DD" w:rsidRPr="008C33DD">
              <w:rPr>
                <w:rFonts w:ascii="Tahoma" w:eastAsia="Times New Roman" w:hAnsi="Tahoma" w:cs="Tahoma"/>
                <w:lang w:eastAsia="es-MX"/>
              </w:rPr>
              <w:t xml:space="preserve">n </w:t>
            </w:r>
            <w:r w:rsidR="008C33DD">
              <w:rPr>
                <w:rFonts w:ascii="Tahoma" w:eastAsia="Times New Roman" w:hAnsi="Tahoma" w:cs="Tahoma"/>
                <w:lang w:eastAsia="es-MX"/>
              </w:rPr>
              <w:t>e</w:t>
            </w:r>
            <w:r w:rsidR="008C33DD" w:rsidRPr="008C33DD">
              <w:rPr>
                <w:rFonts w:ascii="Tahoma" w:eastAsia="Times New Roman" w:hAnsi="Tahoma" w:cs="Tahoma"/>
                <w:lang w:eastAsia="es-MX"/>
              </w:rPr>
              <w:t xml:space="preserve">l Aeropuerto Internacional </w:t>
            </w:r>
            <w:r w:rsidR="008C33DD">
              <w:rPr>
                <w:rFonts w:ascii="Tahoma" w:eastAsia="Times New Roman" w:hAnsi="Tahoma" w:cs="Tahoma"/>
                <w:lang w:eastAsia="es-MX"/>
              </w:rPr>
              <w:t>d</w:t>
            </w:r>
            <w:r w:rsidR="008C33DD" w:rsidRPr="008C33DD">
              <w:rPr>
                <w:rFonts w:ascii="Tahoma" w:eastAsia="Times New Roman" w:hAnsi="Tahoma" w:cs="Tahoma"/>
                <w:lang w:eastAsia="es-MX"/>
              </w:rPr>
              <w:t xml:space="preserve">e </w:t>
            </w:r>
            <w:r w:rsidR="008C33DD">
              <w:rPr>
                <w:rFonts w:ascii="Tahoma" w:eastAsia="Times New Roman" w:hAnsi="Tahoma" w:cs="Tahoma"/>
                <w:lang w:eastAsia="es-MX"/>
              </w:rPr>
              <w:t>l</w:t>
            </w:r>
            <w:r w:rsidR="008C33DD" w:rsidRPr="008C33DD">
              <w:rPr>
                <w:rFonts w:ascii="Tahoma" w:eastAsia="Times New Roman" w:hAnsi="Tahoma" w:cs="Tahoma"/>
                <w:lang w:eastAsia="es-MX"/>
              </w:rPr>
              <w:t>a C</w:t>
            </w:r>
            <w:r w:rsidR="008C33DD">
              <w:rPr>
                <w:rFonts w:ascii="Tahoma" w:eastAsia="Times New Roman" w:hAnsi="Tahoma" w:cs="Tahoma"/>
                <w:lang w:eastAsia="es-MX"/>
              </w:rPr>
              <w:t>iuda</w:t>
            </w:r>
            <w:r w:rsidR="008C33DD" w:rsidRPr="008C33DD">
              <w:rPr>
                <w:rFonts w:ascii="Tahoma" w:eastAsia="Times New Roman" w:hAnsi="Tahoma" w:cs="Tahoma"/>
                <w:lang w:eastAsia="es-MX"/>
              </w:rPr>
              <w:t xml:space="preserve">d </w:t>
            </w:r>
            <w:r w:rsidR="008C33DD">
              <w:rPr>
                <w:rFonts w:ascii="Tahoma" w:eastAsia="Times New Roman" w:hAnsi="Tahoma" w:cs="Tahoma"/>
                <w:lang w:eastAsia="es-MX"/>
              </w:rPr>
              <w:t>d</w:t>
            </w:r>
            <w:r w:rsidR="008C33DD" w:rsidRPr="008C33DD">
              <w:rPr>
                <w:rFonts w:ascii="Tahoma" w:eastAsia="Times New Roman" w:hAnsi="Tahoma" w:cs="Tahoma"/>
                <w:lang w:eastAsia="es-MX"/>
              </w:rPr>
              <w:t>e Mérida, Yuc</w:t>
            </w:r>
            <w:r w:rsidR="008C33DD">
              <w:rPr>
                <w:rFonts w:ascii="Tahoma" w:eastAsia="Times New Roman" w:hAnsi="Tahoma" w:cs="Tahoma"/>
                <w:lang w:eastAsia="es-MX"/>
              </w:rPr>
              <w:t>atán</w:t>
            </w:r>
          </w:p>
          <w:p w14:paraId="1A16D67C" w14:textId="77777777" w:rsidR="00D81160" w:rsidRDefault="00D81160" w:rsidP="00D8116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</w:p>
          <w:p w14:paraId="792F1EF2" w14:textId="6D66ED0D" w:rsidR="00D81160" w:rsidRDefault="00D81160" w:rsidP="00D8116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8C33DD" w:rsidRPr="008C33DD">
              <w:rPr>
                <w:rFonts w:ascii="Tahoma" w:eastAsia="Times New Roman" w:hAnsi="Tahoma" w:cs="Tahoma"/>
                <w:lang w:eastAsia="es-MX"/>
              </w:rPr>
              <w:t xml:space="preserve">Supervisor </w:t>
            </w:r>
            <w:r w:rsidR="008C33DD">
              <w:rPr>
                <w:rFonts w:ascii="Tahoma" w:eastAsia="Times New Roman" w:hAnsi="Tahoma" w:cs="Tahoma"/>
                <w:lang w:eastAsia="es-MX"/>
              </w:rPr>
              <w:t>d</w:t>
            </w:r>
            <w:r w:rsidR="008C33DD" w:rsidRPr="008C33DD">
              <w:rPr>
                <w:rFonts w:ascii="Tahoma" w:eastAsia="Times New Roman" w:hAnsi="Tahoma" w:cs="Tahoma"/>
                <w:lang w:eastAsia="es-MX"/>
              </w:rPr>
              <w:t>el Servicio Aduana</w:t>
            </w:r>
            <w:r w:rsidR="008C33DD">
              <w:rPr>
                <w:rFonts w:ascii="Tahoma" w:eastAsia="Times New Roman" w:hAnsi="Tahoma" w:cs="Tahoma"/>
                <w:lang w:eastAsia="es-MX"/>
              </w:rPr>
              <w:t>l</w:t>
            </w:r>
          </w:p>
          <w:p w14:paraId="1C41DBA5" w14:textId="28FA796B" w:rsidR="00D81160" w:rsidRDefault="00D81160" w:rsidP="001F3674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4CD12E52" w14:textId="7B2E4A38" w:rsidR="00D81160" w:rsidRDefault="00D81160" w:rsidP="00D8116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 w:rsidR="008C33DD" w:rsidRPr="008C33DD">
              <w:rPr>
                <w:rFonts w:ascii="Tahoma" w:eastAsia="Times New Roman" w:hAnsi="Tahoma" w:cs="Tahoma"/>
                <w:lang w:eastAsia="es-MX"/>
              </w:rPr>
              <w:t xml:space="preserve">Aduana Interior </w:t>
            </w:r>
            <w:r w:rsidR="008C33DD">
              <w:rPr>
                <w:rFonts w:ascii="Tahoma" w:eastAsia="Times New Roman" w:hAnsi="Tahoma" w:cs="Tahoma"/>
                <w:lang w:eastAsia="es-MX"/>
              </w:rPr>
              <w:t>d</w:t>
            </w:r>
            <w:r w:rsidR="008C33DD" w:rsidRPr="008C33DD">
              <w:rPr>
                <w:rFonts w:ascii="Tahoma" w:eastAsia="Times New Roman" w:hAnsi="Tahoma" w:cs="Tahoma"/>
                <w:lang w:eastAsia="es-MX"/>
              </w:rPr>
              <w:t>e Torreón, Coahuila</w:t>
            </w:r>
          </w:p>
          <w:p w14:paraId="0FEACE64" w14:textId="77777777" w:rsidR="00D81160" w:rsidRDefault="00D81160" w:rsidP="00D8116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</w:p>
          <w:p w14:paraId="3DFC9A8F" w14:textId="5A96F2E2" w:rsidR="00D81160" w:rsidRDefault="00D81160" w:rsidP="00D8116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8C33DD">
              <w:rPr>
                <w:rFonts w:ascii="Tahoma" w:eastAsia="Times New Roman" w:hAnsi="Tahoma" w:cs="Tahoma"/>
                <w:lang w:eastAsia="es-MX"/>
              </w:rPr>
              <w:t>D</w:t>
            </w:r>
            <w:r w:rsidR="008C33DD" w:rsidRPr="008C33DD">
              <w:rPr>
                <w:rFonts w:ascii="Tahoma" w:eastAsia="Times New Roman" w:hAnsi="Tahoma" w:cs="Tahoma"/>
                <w:lang w:eastAsia="es-MX"/>
              </w:rPr>
              <w:t>esempeña</w:t>
            </w:r>
            <w:r w:rsidR="008C33DD">
              <w:rPr>
                <w:rFonts w:ascii="Tahoma" w:eastAsia="Times New Roman" w:hAnsi="Tahoma" w:cs="Tahoma"/>
                <w:lang w:eastAsia="es-MX"/>
              </w:rPr>
              <w:t>do</w:t>
            </w:r>
            <w:r w:rsidR="008C33DD" w:rsidRPr="008C33DD">
              <w:rPr>
                <w:rFonts w:ascii="Tahoma" w:eastAsia="Times New Roman" w:hAnsi="Tahoma" w:cs="Tahoma"/>
                <w:lang w:eastAsia="es-MX"/>
              </w:rPr>
              <w:t xml:space="preserve"> funciones de supervisión y verificación de mercancías de comercio exterior en tránsito, de acuerdo al tipo de pedimento, régimen y tipo de tráfico con que estas se amparaban; además de realizar distintas comisiones asignada por la misma aduana.</w:t>
            </w:r>
          </w:p>
          <w:p w14:paraId="1D367272" w14:textId="1CC54555" w:rsidR="00D81160" w:rsidRDefault="00D81160" w:rsidP="001F3674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79EAB4DF" w14:textId="680E77F5" w:rsidR="00D81160" w:rsidRDefault="00D81160" w:rsidP="00D8116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</w:t>
            </w:r>
            <w:r w:rsidR="008C33DD">
              <w:rPr>
                <w:rFonts w:ascii="Tahoma" w:eastAsia="Times New Roman" w:hAnsi="Tahoma" w:cs="Tahoma"/>
                <w:lang w:eastAsia="es-MX"/>
              </w:rPr>
              <w:t xml:space="preserve">: </w:t>
            </w:r>
            <w:r w:rsidR="008C33DD" w:rsidRPr="008C33DD">
              <w:rPr>
                <w:rFonts w:ascii="Tahoma" w:eastAsia="Times New Roman" w:hAnsi="Tahoma" w:cs="Tahoma"/>
                <w:lang w:eastAsia="es-MX"/>
              </w:rPr>
              <w:t xml:space="preserve">Administración Local </w:t>
            </w:r>
            <w:r w:rsidR="008C33DD">
              <w:rPr>
                <w:rFonts w:ascii="Tahoma" w:eastAsia="Times New Roman" w:hAnsi="Tahoma" w:cs="Tahoma"/>
                <w:lang w:eastAsia="es-MX"/>
              </w:rPr>
              <w:t>d</w:t>
            </w:r>
            <w:r w:rsidR="008C33DD" w:rsidRPr="008C33DD">
              <w:rPr>
                <w:rFonts w:ascii="Tahoma" w:eastAsia="Times New Roman" w:hAnsi="Tahoma" w:cs="Tahoma"/>
                <w:lang w:eastAsia="es-MX"/>
              </w:rPr>
              <w:t>e Recaudación</w:t>
            </w:r>
          </w:p>
          <w:p w14:paraId="3C29CADE" w14:textId="02E59E30" w:rsidR="00D81160" w:rsidRDefault="00D81160" w:rsidP="00D8116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Periodo</w:t>
            </w:r>
            <w:r w:rsidR="008C33DD">
              <w:rPr>
                <w:rFonts w:ascii="Tahoma" w:eastAsia="Times New Roman" w:hAnsi="Tahoma" w:cs="Tahoma"/>
                <w:lang w:eastAsia="es-MX"/>
              </w:rPr>
              <w:t xml:space="preserve">: </w:t>
            </w:r>
          </w:p>
          <w:p w14:paraId="658AAE90" w14:textId="64F71E43" w:rsidR="00D81160" w:rsidRDefault="00D81160" w:rsidP="00D8116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Cargo</w:t>
            </w:r>
            <w:r w:rsidR="008C33DD">
              <w:rPr>
                <w:rFonts w:ascii="Tahoma" w:eastAsia="Times New Roman" w:hAnsi="Tahoma" w:cs="Tahoma"/>
                <w:lang w:eastAsia="es-MX"/>
              </w:rPr>
              <w:t>: D</w:t>
            </w:r>
            <w:r w:rsidR="008C33DD" w:rsidRPr="008C33DD">
              <w:rPr>
                <w:rFonts w:ascii="Tahoma" w:eastAsia="Times New Roman" w:hAnsi="Tahoma" w:cs="Tahoma"/>
                <w:lang w:eastAsia="es-MX"/>
              </w:rPr>
              <w:t>esempeñándome en el área de créditos al contribuyente elaborando el control y seguimiento de los mismos.</w:t>
            </w:r>
          </w:p>
          <w:p w14:paraId="21BBBC46" w14:textId="124EE293" w:rsidR="00D81160" w:rsidRDefault="00D81160" w:rsidP="00D8116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lastRenderedPageBreak/>
              <w:t xml:space="preserve">Empresa: </w:t>
            </w:r>
            <w:r w:rsidR="000109EA" w:rsidRPr="000109EA">
              <w:rPr>
                <w:rFonts w:ascii="Tahoma" w:eastAsia="Times New Roman" w:hAnsi="Tahoma" w:cs="Tahoma"/>
                <w:lang w:eastAsia="es-MX"/>
              </w:rPr>
              <w:t xml:space="preserve">Administración Local </w:t>
            </w:r>
            <w:r w:rsidR="000109EA">
              <w:rPr>
                <w:rFonts w:ascii="Tahoma" w:eastAsia="Times New Roman" w:hAnsi="Tahoma" w:cs="Tahoma"/>
                <w:lang w:eastAsia="es-MX"/>
              </w:rPr>
              <w:t>d</w:t>
            </w:r>
            <w:r w:rsidR="000109EA" w:rsidRPr="000109EA">
              <w:rPr>
                <w:rFonts w:ascii="Tahoma" w:eastAsia="Times New Roman" w:hAnsi="Tahoma" w:cs="Tahoma"/>
                <w:lang w:eastAsia="es-MX"/>
              </w:rPr>
              <w:t>e Auditoria Fiscal</w:t>
            </w:r>
          </w:p>
          <w:p w14:paraId="3A327DCE" w14:textId="77777777" w:rsidR="00D81160" w:rsidRDefault="00D81160" w:rsidP="00D8116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</w:p>
          <w:p w14:paraId="3E112067" w14:textId="09621A46" w:rsidR="00D81160" w:rsidRDefault="00D81160" w:rsidP="00D8116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8C33DD">
              <w:rPr>
                <w:rFonts w:ascii="Tahoma" w:eastAsia="Times New Roman" w:hAnsi="Tahoma" w:cs="Tahoma"/>
                <w:lang w:eastAsia="es-MX"/>
              </w:rPr>
              <w:t>C</w:t>
            </w:r>
            <w:r w:rsidR="008C33DD" w:rsidRPr="008C33DD">
              <w:rPr>
                <w:rFonts w:ascii="Tahoma" w:eastAsia="Times New Roman" w:hAnsi="Tahoma" w:cs="Tahoma"/>
                <w:lang w:eastAsia="es-MX"/>
              </w:rPr>
              <w:t>otejar las respectivas ordenes de visita, así como las actas elaboradas en las auditorías a los contribuyentes requeridos con anterioridad verificando las destrucciones de mercancías incorporadas a los distintos regímenes fiscales a contribuyentes diversos.</w:t>
            </w:r>
          </w:p>
          <w:p w14:paraId="721C7716" w14:textId="3FAD6439" w:rsidR="00D81160" w:rsidRDefault="00D81160" w:rsidP="001F3674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25FC00D1" w14:textId="69D6E661" w:rsidR="008C33DD" w:rsidRDefault="008C33DD" w:rsidP="008C33DD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 w:rsidR="000109EA" w:rsidRPr="000109EA">
              <w:rPr>
                <w:rFonts w:ascii="Tahoma" w:eastAsia="Times New Roman" w:hAnsi="Tahoma" w:cs="Tahoma"/>
                <w:lang w:eastAsia="es-MX"/>
              </w:rPr>
              <w:t xml:space="preserve">Coordinación Local </w:t>
            </w:r>
            <w:r w:rsidR="000109EA">
              <w:rPr>
                <w:rFonts w:ascii="Tahoma" w:eastAsia="Times New Roman" w:hAnsi="Tahoma" w:cs="Tahoma"/>
                <w:lang w:eastAsia="es-MX"/>
              </w:rPr>
              <w:t>d</w:t>
            </w:r>
            <w:r w:rsidR="000109EA" w:rsidRPr="000109EA">
              <w:rPr>
                <w:rFonts w:ascii="Tahoma" w:eastAsia="Times New Roman" w:hAnsi="Tahoma" w:cs="Tahoma"/>
                <w:lang w:eastAsia="es-MX"/>
              </w:rPr>
              <w:t>e Recursos</w:t>
            </w:r>
          </w:p>
          <w:p w14:paraId="4FB8103A" w14:textId="77777777" w:rsidR="008C33DD" w:rsidRDefault="008C33DD" w:rsidP="008C33DD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</w:p>
          <w:p w14:paraId="63536F67" w14:textId="38B2F21C" w:rsidR="008C33DD" w:rsidRDefault="008C33DD" w:rsidP="008C33DD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0109EA">
              <w:rPr>
                <w:rFonts w:ascii="Tahoma" w:eastAsia="Times New Roman" w:hAnsi="Tahoma" w:cs="Tahoma"/>
                <w:lang w:eastAsia="es-MX"/>
              </w:rPr>
              <w:t>D</w:t>
            </w:r>
            <w:r w:rsidR="000109EA" w:rsidRPr="000109EA">
              <w:rPr>
                <w:rFonts w:ascii="Tahoma" w:eastAsia="Times New Roman" w:hAnsi="Tahoma" w:cs="Tahoma"/>
                <w:lang w:eastAsia="es-MX"/>
              </w:rPr>
              <w:t xml:space="preserve">esempeñando funciones de auxiliar del encargado de recursos materiales suministrando los 134ds a todo el edificio, así como efectuando el control de los bienes </w:t>
            </w:r>
            <w:r w:rsidR="000109EA">
              <w:rPr>
                <w:rFonts w:ascii="Tahoma" w:eastAsia="Times New Roman" w:hAnsi="Tahoma" w:cs="Tahoma"/>
                <w:lang w:eastAsia="es-MX"/>
              </w:rPr>
              <w:t>raíc</w:t>
            </w:r>
            <w:r w:rsidR="000109EA" w:rsidRPr="000109EA">
              <w:rPr>
                <w:rFonts w:ascii="Tahoma" w:eastAsia="Times New Roman" w:hAnsi="Tahoma" w:cs="Tahoma"/>
                <w:lang w:eastAsia="es-MX"/>
              </w:rPr>
              <w:t>es e inmuebles incluyendo el parque vehicular asignados a esta unidad administrativa</w:t>
            </w:r>
          </w:p>
          <w:p w14:paraId="0FA24007" w14:textId="77777777" w:rsidR="007B2115" w:rsidRDefault="007B2115" w:rsidP="008C33DD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7B66EE0E" w14:textId="235E274E" w:rsidR="007B2115" w:rsidRDefault="007B2115" w:rsidP="007B2115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>
              <w:rPr>
                <w:rFonts w:ascii="Tahoma" w:eastAsia="Times New Roman" w:hAnsi="Tahoma" w:cs="Tahoma"/>
                <w:lang w:eastAsia="es-MX"/>
              </w:rPr>
              <w:t>Transportes Diaz S.A de C.V</w:t>
            </w:r>
          </w:p>
          <w:p w14:paraId="36C782B4" w14:textId="77777777" w:rsidR="007B2115" w:rsidRDefault="007B2115" w:rsidP="007B2115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</w:p>
          <w:p w14:paraId="1EEDF15C" w14:textId="37B89504" w:rsidR="007B2115" w:rsidRDefault="007B2115" w:rsidP="007B2115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>
              <w:rPr>
                <w:rFonts w:ascii="Tahoma" w:eastAsia="Times New Roman" w:hAnsi="Tahoma" w:cs="Tahoma"/>
                <w:lang w:eastAsia="es-MX"/>
              </w:rPr>
              <w:t>Asesoría en comercio exterior</w:t>
            </w:r>
          </w:p>
          <w:p w14:paraId="02C8E09E" w14:textId="77777777" w:rsidR="007B2115" w:rsidRDefault="007B2115" w:rsidP="007B2115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29511237" w14:textId="55A12DFD" w:rsidR="007B2115" w:rsidRDefault="007B2115" w:rsidP="007B2115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 w:rsidR="0091747D">
              <w:rPr>
                <w:rFonts w:ascii="Tahoma" w:eastAsia="Times New Roman" w:hAnsi="Tahoma" w:cs="Tahoma"/>
                <w:lang w:eastAsia="es-MX"/>
              </w:rPr>
              <w:t xml:space="preserve">Programa permanente de ahorro y microcrédito </w:t>
            </w:r>
          </w:p>
          <w:p w14:paraId="26349FE0" w14:textId="77777777" w:rsidR="007B2115" w:rsidRDefault="007B2115" w:rsidP="007B2115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</w:p>
          <w:p w14:paraId="4BE60A53" w14:textId="3B2A45B1" w:rsidR="007B2115" w:rsidRDefault="007B2115" w:rsidP="007B2115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91747D">
              <w:rPr>
                <w:rFonts w:ascii="Tahoma" w:eastAsia="Times New Roman" w:hAnsi="Tahoma" w:cs="Tahoma"/>
                <w:lang w:eastAsia="es-MX"/>
              </w:rPr>
              <w:t>Asesor</w:t>
            </w:r>
          </w:p>
          <w:p w14:paraId="782800CB" w14:textId="77777777" w:rsidR="007B2115" w:rsidRDefault="007B2115" w:rsidP="007B2115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5326E399" w14:textId="7C850965" w:rsidR="007B2115" w:rsidRDefault="007B2115" w:rsidP="007B2115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 w:rsidR="0091747D">
              <w:rPr>
                <w:rFonts w:ascii="Tahoma" w:eastAsia="Times New Roman" w:hAnsi="Tahoma" w:cs="Tahoma"/>
                <w:lang w:eastAsia="es-MX"/>
              </w:rPr>
              <w:t xml:space="preserve">Procuraduría federal del consumidor </w:t>
            </w:r>
          </w:p>
          <w:p w14:paraId="15F64F6F" w14:textId="77777777" w:rsidR="007B2115" w:rsidRDefault="007B2115" w:rsidP="007B2115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</w:p>
          <w:p w14:paraId="2552098D" w14:textId="5E7D1A83" w:rsidR="007B2115" w:rsidRDefault="007B2115" w:rsidP="007B2115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91747D">
              <w:rPr>
                <w:rFonts w:ascii="Tahoma" w:eastAsia="Times New Roman" w:hAnsi="Tahoma" w:cs="Tahoma"/>
                <w:lang w:eastAsia="es-MX"/>
              </w:rPr>
              <w:t xml:space="preserve">Verificador de normas oficiales </w:t>
            </w:r>
          </w:p>
          <w:p w14:paraId="47364995" w14:textId="77777777" w:rsidR="007B2115" w:rsidRDefault="007B2115" w:rsidP="007B2115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051943DC" w14:textId="72C9F250" w:rsidR="007B2115" w:rsidRDefault="007B2115" w:rsidP="007B2115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91747D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91747D" w:rsidRPr="0091747D">
              <w:rPr>
                <w:rFonts w:ascii="Tahoma" w:eastAsia="Times New Roman" w:hAnsi="Tahoma" w:cs="Tahoma"/>
                <w:lang w:eastAsia="es-MX"/>
              </w:rPr>
              <w:t>Presidencia Municipal</w:t>
            </w:r>
          </w:p>
          <w:p w14:paraId="354CF5D0" w14:textId="7E043A5B" w:rsidR="007B2115" w:rsidRDefault="007B2115" w:rsidP="007B2115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91747D">
              <w:rPr>
                <w:rFonts w:ascii="Tahoma" w:eastAsia="Times New Roman" w:hAnsi="Tahoma" w:cs="Tahoma"/>
                <w:lang w:eastAsia="es-MX"/>
              </w:rPr>
              <w:t>2005-2009</w:t>
            </w:r>
          </w:p>
          <w:p w14:paraId="4C372A84" w14:textId="7CCD5D30" w:rsidR="007B2115" w:rsidRDefault="007B2115" w:rsidP="008C33DD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91747D">
              <w:rPr>
                <w:rFonts w:ascii="Tahoma" w:eastAsia="Times New Roman" w:hAnsi="Tahoma" w:cs="Tahoma"/>
                <w:lang w:eastAsia="es-MX"/>
              </w:rPr>
              <w:t>D</w:t>
            </w:r>
            <w:r w:rsidR="0091747D" w:rsidRPr="0091747D">
              <w:rPr>
                <w:rFonts w:ascii="Tahoma" w:eastAsia="Times New Roman" w:hAnsi="Tahoma" w:cs="Tahoma"/>
                <w:lang w:eastAsia="es-MX"/>
              </w:rPr>
              <w:t>esempeñ</w:t>
            </w:r>
            <w:r w:rsidR="0091747D">
              <w:rPr>
                <w:rFonts w:ascii="Tahoma" w:eastAsia="Times New Roman" w:hAnsi="Tahoma" w:cs="Tahoma"/>
                <w:lang w:eastAsia="es-MX"/>
              </w:rPr>
              <w:t>e</w:t>
            </w:r>
            <w:r w:rsidR="0091747D" w:rsidRPr="0091747D">
              <w:rPr>
                <w:rFonts w:ascii="Tahoma" w:eastAsia="Times New Roman" w:hAnsi="Tahoma" w:cs="Tahoma"/>
                <w:lang w:eastAsia="es-MX"/>
              </w:rPr>
              <w:t xml:space="preserve"> el puesto de director del área administrativa en la dirección de inspección y verificación municipal te</w:t>
            </w:r>
            <w:r w:rsidR="0091747D">
              <w:rPr>
                <w:rFonts w:ascii="Tahoma" w:eastAsia="Times New Roman" w:hAnsi="Tahoma" w:cs="Tahoma"/>
                <w:lang w:eastAsia="es-MX"/>
              </w:rPr>
              <w:t>nien</w:t>
            </w:r>
            <w:r w:rsidR="0091747D" w:rsidRPr="0091747D">
              <w:rPr>
                <w:rFonts w:ascii="Tahoma" w:eastAsia="Times New Roman" w:hAnsi="Tahoma" w:cs="Tahoma"/>
                <w:lang w:eastAsia="es-MX"/>
              </w:rPr>
              <w:t>do a mi car</w:t>
            </w:r>
            <w:r w:rsidR="0091747D">
              <w:rPr>
                <w:rFonts w:ascii="Tahoma" w:eastAsia="Times New Roman" w:hAnsi="Tahoma" w:cs="Tahoma"/>
                <w:lang w:eastAsia="es-MX"/>
              </w:rPr>
              <w:t>g</w:t>
            </w:r>
            <w:r w:rsidR="0091747D" w:rsidRPr="0091747D">
              <w:rPr>
                <w:rFonts w:ascii="Tahoma" w:eastAsia="Times New Roman" w:hAnsi="Tahoma" w:cs="Tahoma"/>
                <w:lang w:eastAsia="es-MX"/>
              </w:rPr>
              <w:t>o la supervisión de las áreas de publicas, mercanti</w:t>
            </w:r>
            <w:r w:rsidR="0091747D">
              <w:rPr>
                <w:rFonts w:ascii="Tahoma" w:eastAsia="Times New Roman" w:hAnsi="Tahoma" w:cs="Tahoma"/>
                <w:lang w:eastAsia="es-MX"/>
              </w:rPr>
              <w:t>les</w:t>
            </w:r>
            <w:r w:rsidR="0091747D" w:rsidRPr="0091747D">
              <w:rPr>
                <w:rFonts w:ascii="Tahoma" w:eastAsia="Times New Roman" w:hAnsi="Tahoma" w:cs="Tahoma"/>
                <w:lang w:eastAsia="es-MX"/>
              </w:rPr>
              <w:t>, alcoholes ecología y salud</w:t>
            </w:r>
            <w:r w:rsidR="0091747D">
              <w:rPr>
                <w:rFonts w:ascii="Tahoma" w:eastAsia="Times New Roman" w:hAnsi="Tahoma" w:cs="Tahoma"/>
                <w:lang w:eastAsia="es-MX"/>
              </w:rPr>
              <w:t>,</w:t>
            </w:r>
            <w:r w:rsidR="0091747D" w:rsidRPr="0091747D">
              <w:rPr>
                <w:rFonts w:ascii="Tahoma" w:eastAsia="Times New Roman" w:hAnsi="Tahoma" w:cs="Tahoma"/>
                <w:lang w:eastAsia="es-MX"/>
              </w:rPr>
              <w:t xml:space="preserve"> así como el parque vehicular asignado a leta direccion</w:t>
            </w:r>
          </w:p>
          <w:p w14:paraId="09F05F26" w14:textId="798FD906" w:rsidR="001F3674" w:rsidRPr="00025EB1" w:rsidRDefault="001F3674" w:rsidP="000109EA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494AA" w14:textId="77777777" w:rsidR="00633B33" w:rsidRDefault="00633B33" w:rsidP="00527FC7">
      <w:pPr>
        <w:spacing w:after="0" w:line="240" w:lineRule="auto"/>
      </w:pPr>
      <w:r>
        <w:separator/>
      </w:r>
    </w:p>
  </w:endnote>
  <w:endnote w:type="continuationSeparator" w:id="0">
    <w:p w14:paraId="02BD725E" w14:textId="77777777" w:rsidR="00633B33" w:rsidRDefault="00633B3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A40267" w14:textId="77777777" w:rsidR="00633B33" w:rsidRDefault="00633B33" w:rsidP="00527FC7">
      <w:pPr>
        <w:spacing w:after="0" w:line="240" w:lineRule="auto"/>
      </w:pPr>
      <w:r>
        <w:separator/>
      </w:r>
    </w:p>
  </w:footnote>
  <w:footnote w:type="continuationSeparator" w:id="0">
    <w:p w14:paraId="790B514D" w14:textId="77777777" w:rsidR="00633B33" w:rsidRDefault="00633B3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109EA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1F3674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979E3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4DDE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3B33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115"/>
    <w:rsid w:val="007B2A56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3DD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1747D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54B6"/>
    <w:rsid w:val="009D39D4"/>
    <w:rsid w:val="009D4B3C"/>
    <w:rsid w:val="009E6907"/>
    <w:rsid w:val="009E7A3D"/>
    <w:rsid w:val="00A014CD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96D6C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1160"/>
    <w:rsid w:val="00D85C0B"/>
    <w:rsid w:val="00D87AD5"/>
    <w:rsid w:val="00D87FA7"/>
    <w:rsid w:val="00DA3908"/>
    <w:rsid w:val="00DA5878"/>
    <w:rsid w:val="00DA7FCF"/>
    <w:rsid w:val="00DB6A43"/>
    <w:rsid w:val="00DB720C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4</cp:revision>
  <dcterms:created xsi:type="dcterms:W3CDTF">2024-05-30T18:20:00Z</dcterms:created>
  <dcterms:modified xsi:type="dcterms:W3CDTF">2024-05-30T18:56:00Z</dcterms:modified>
</cp:coreProperties>
</file>